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87680A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5D1F9D">
        <w:rPr>
          <w:b/>
          <w:sz w:val="24"/>
          <w:szCs w:val="24"/>
        </w:rPr>
        <w:t>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5D1F9D" w:rsidRPr="005D1F9D" w:rsidRDefault="0087680A" w:rsidP="005D1F9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Math Update – Dan Randall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5D1F9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9E685F" w:rsidRDefault="0087680A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Grant Update</w:t>
      </w:r>
    </w:p>
    <w:p w:rsidR="009E685F" w:rsidRDefault="0087680A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Music Program</w:t>
      </w:r>
    </w:p>
    <w:p w:rsidR="00095F8D" w:rsidRPr="005D1F9D" w:rsidRDefault="00095F8D" w:rsidP="005D1F9D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Five Year Construction Plan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A348DD">
        <w:rPr>
          <w:sz w:val="24"/>
          <w:szCs w:val="24"/>
        </w:rPr>
        <w:t>January 27</w:t>
      </w:r>
      <w:r w:rsidR="0087680A">
        <w:rPr>
          <w:sz w:val="24"/>
          <w:szCs w:val="24"/>
        </w:rPr>
        <w:t>,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A348DD">
        <w:rPr>
          <w:sz w:val="24"/>
          <w:szCs w:val="24"/>
        </w:rPr>
        <w:t>Januar</w:t>
      </w:r>
      <w:bookmarkStart w:id="0" w:name="_GoBack"/>
      <w:bookmarkEnd w:id="0"/>
      <w:r w:rsidR="0087680A">
        <w:rPr>
          <w:sz w:val="24"/>
          <w:szCs w:val="24"/>
        </w:rPr>
        <w:t>y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7680A" w:rsidRDefault="005D1F9D" w:rsidP="0087680A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87680A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 xml:space="preserve">Action to Adopt Revised Policy (Second Reading) 4:15 – Identity Protection; 4:15-AP1 - Protecting the Privacy of Social Security Numbers; 4:15-AP2 – Treatment of Personally Identifiable Information Under Grant Awards; 4:15-E3 Exhibit – Statement for Employee Manual or District Website Describing the District’s Purpose for Collecting Social Security Numbers </w:t>
      </w:r>
    </w:p>
    <w:p w:rsidR="0087680A" w:rsidRDefault="0087680A" w:rsidP="0087680A">
      <w:pPr>
        <w:pStyle w:val="ListParagraph"/>
        <w:tabs>
          <w:tab w:val="left" w:pos="360"/>
        </w:tabs>
        <w:rPr>
          <w:sz w:val="24"/>
          <w:szCs w:val="24"/>
        </w:rPr>
      </w:pPr>
    </w:p>
    <w:p w:rsidR="0087680A" w:rsidRDefault="0087680A" w:rsidP="0087680A">
      <w:pPr>
        <w:pStyle w:val="ListParagraph"/>
        <w:tabs>
          <w:tab w:val="left" w:pos="360"/>
        </w:tabs>
        <w:rPr>
          <w:sz w:val="24"/>
          <w:szCs w:val="24"/>
        </w:rPr>
      </w:pPr>
    </w:p>
    <w:p w:rsidR="0087680A" w:rsidRDefault="0087680A" w:rsidP="0087680A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Action to Adopt Revised Policy (Second Reading) 4:80-AP1 – Checklist for Internal Controls; 4:80-AP2 – Fraud, Waste, and Abuse Awareness Program; 4:80-AP3 – Inventory Management for Federal and State Awards</w:t>
      </w:r>
    </w:p>
    <w:p w:rsidR="00F77B36" w:rsidRDefault="00F77B36" w:rsidP="00F77B36">
      <w:pPr>
        <w:pStyle w:val="ListParagraph"/>
        <w:tabs>
          <w:tab w:val="left" w:pos="360"/>
        </w:tabs>
        <w:ind w:left="1440"/>
        <w:rPr>
          <w:sz w:val="24"/>
          <w:szCs w:val="24"/>
        </w:rPr>
      </w:pPr>
    </w:p>
    <w:p w:rsidR="002F1E67" w:rsidRDefault="002F1E67" w:rsidP="0087680A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Action to Approve School Board Meeting Dates for 2020-2021</w:t>
      </w:r>
    </w:p>
    <w:p w:rsidR="00F77B36" w:rsidRPr="00F77B36" w:rsidRDefault="00F77B36" w:rsidP="00F77B36">
      <w:pPr>
        <w:pStyle w:val="ListParagraph"/>
        <w:rPr>
          <w:sz w:val="24"/>
          <w:szCs w:val="24"/>
        </w:rPr>
      </w:pPr>
    </w:p>
    <w:p w:rsidR="002F1E67" w:rsidRDefault="002F1E67" w:rsidP="0087680A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Action to Increase School Lunch Prices by Ten Cents to $2.65 for Paid Students Starting the 2020-2021 School Year as Mandated by the Illinois State Board of Education.</w:t>
      </w:r>
    </w:p>
    <w:p w:rsidR="00CE2E20" w:rsidRPr="009233D9" w:rsidRDefault="00CE2E20" w:rsidP="00CE2E20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87680A">
        <w:rPr>
          <w:sz w:val="24"/>
          <w:szCs w:val="24"/>
        </w:rPr>
        <w:t>March 9,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39370F" w:rsidRPr="00890944" w:rsidRDefault="0039370F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CE2E20" w:rsidP="003108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Board will enter closed session to review closed session minutes; discuss the </w:t>
      </w:r>
      <w:r w:rsidR="0093364A">
        <w:rPr>
          <w:sz w:val="24"/>
          <w:szCs w:val="24"/>
        </w:rPr>
        <w:t xml:space="preserve">                </w:t>
      </w:r>
      <w:r w:rsidR="00E76FDD">
        <w:rPr>
          <w:sz w:val="24"/>
          <w:szCs w:val="24"/>
        </w:rPr>
        <w:t>appointment, employment,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procedures.</w:t>
      </w:r>
    </w:p>
    <w:p w:rsidR="00F77B36" w:rsidRDefault="00F77B36" w:rsidP="00F77B3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77B36" w:rsidRDefault="00F77B36" w:rsidP="003108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F77B36" w:rsidRPr="00F77B36" w:rsidRDefault="00F77B36" w:rsidP="00F77B36">
      <w:pPr>
        <w:pStyle w:val="ListParagraph"/>
        <w:rPr>
          <w:sz w:val="24"/>
          <w:szCs w:val="24"/>
        </w:rPr>
      </w:pPr>
    </w:p>
    <w:p w:rsidR="00F77B36" w:rsidRDefault="00F77B36" w:rsidP="003108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Action on Closed Session Items</w:t>
      </w:r>
    </w:p>
    <w:p w:rsidR="00F77B36" w:rsidRPr="00F77B36" w:rsidRDefault="00F77B36" w:rsidP="00F77B36">
      <w:pPr>
        <w:pStyle w:val="ListParagraph"/>
        <w:rPr>
          <w:sz w:val="24"/>
          <w:szCs w:val="24"/>
        </w:rPr>
      </w:pPr>
    </w:p>
    <w:p w:rsidR="00310813" w:rsidRDefault="00F77B36" w:rsidP="00A4261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Action to Approve Closed Session Meeting Minutes</w:t>
      </w:r>
    </w:p>
    <w:p w:rsidR="00F77B36" w:rsidRPr="00F77B36" w:rsidRDefault="00F77B36" w:rsidP="00F77B3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1E67"/>
    <w:rsid w:val="002F6F80"/>
    <w:rsid w:val="00310813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364A"/>
    <w:rsid w:val="0093756C"/>
    <w:rsid w:val="0095100F"/>
    <w:rsid w:val="00953306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D19AF"/>
    <w:rsid w:val="00CE1148"/>
    <w:rsid w:val="00CE1F4D"/>
    <w:rsid w:val="00CE2B32"/>
    <w:rsid w:val="00CE2E20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79873"/>
    <o:shapelayout v:ext="edit">
      <o:idmap v:ext="edit" data="1"/>
    </o:shapelayout>
  </w:shapeDefaults>
  <w:decimalSymbol w:val="."/>
  <w:listSeparator w:val=","/>
  <w14:docId w14:val="03A49615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4</cp:revision>
  <cp:lastPrinted>2020-01-28T15:38:00Z</cp:lastPrinted>
  <dcterms:created xsi:type="dcterms:W3CDTF">2020-02-19T15:53:00Z</dcterms:created>
  <dcterms:modified xsi:type="dcterms:W3CDTF">2020-03-03T20:43:00Z</dcterms:modified>
</cp:coreProperties>
</file>